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FA553F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E940A7" w:rsidRPr="00FA553F" w:rsidRDefault="00E940A7" w:rsidP="00E940A7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Produkt:       </w:t>
      </w:r>
      <w:r w:rsidR="002C78E9">
        <w:rPr>
          <w:rFonts w:ascii="Courier New" w:hAnsi="Courier New" w:cs="Courier New"/>
          <w:b/>
          <w:sz w:val="20"/>
          <w:szCs w:val="20"/>
        </w:rPr>
        <w:t>Einsteighilfe - Einholm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Produktgruppe: </w:t>
      </w:r>
      <w:r w:rsidRPr="00FA553F">
        <w:rPr>
          <w:rFonts w:ascii="Courier New" w:hAnsi="Courier New" w:cs="Courier New"/>
          <w:b/>
          <w:sz w:val="20"/>
          <w:szCs w:val="20"/>
        </w:rPr>
        <w:t>SA</w:t>
      </w:r>
      <w:r w:rsidR="002C78E9">
        <w:rPr>
          <w:rFonts w:ascii="Courier New" w:hAnsi="Courier New" w:cs="Courier New"/>
          <w:b/>
          <w:sz w:val="20"/>
          <w:szCs w:val="20"/>
        </w:rPr>
        <w:t>30</w:t>
      </w:r>
    </w:p>
    <w:p w:rsidR="00E940A7" w:rsidRPr="00FA553F" w:rsidRDefault="00E940A7" w:rsidP="00E940A7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FA553F">
        <w:rPr>
          <w:rFonts w:ascii="Courier New" w:hAnsi="Courier New" w:cs="Courier New"/>
          <w:sz w:val="20"/>
          <w:szCs w:val="20"/>
        </w:rPr>
        <w:t xml:space="preserve">Beschreibung:  </w:t>
      </w:r>
      <w:r w:rsidR="002C78E9">
        <w:rPr>
          <w:rFonts w:ascii="Courier New" w:hAnsi="Courier New" w:cs="Courier New"/>
          <w:b/>
          <w:sz w:val="20"/>
          <w:szCs w:val="20"/>
        </w:rPr>
        <w:t>Als Gesamtposition</w:t>
      </w:r>
    </w:p>
    <w:p w:rsidR="00E940A7" w:rsidRDefault="00E940A7" w:rsidP="00E940A7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91"/>
        <w:gridCol w:w="5899"/>
        <w:gridCol w:w="649"/>
        <w:gridCol w:w="675"/>
        <w:gridCol w:w="2164"/>
      </w:tblGrid>
      <w:tr w:rsidR="002C78E9" w:rsidRPr="004A375A" w:rsidTr="004A375A">
        <w:trPr>
          <w:trHeight w:val="284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4A375A" w:rsidRDefault="002C78E9" w:rsidP="004A37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375A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4A375A" w:rsidRDefault="002C78E9" w:rsidP="004A37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375A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4A375A" w:rsidRDefault="002C78E9" w:rsidP="004A37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375A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4A375A" w:rsidRDefault="002C78E9" w:rsidP="004A37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375A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78E9" w:rsidRPr="004A375A" w:rsidRDefault="002C78E9" w:rsidP="004A375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A375A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2C78E9" w:rsidRPr="004A375A" w:rsidTr="004A375A">
        <w:trPr>
          <w:trHeight w:val="4939"/>
        </w:trPr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b/>
                <w:sz w:val="18"/>
                <w:szCs w:val="18"/>
              </w:rPr>
              <w:t>1.0</w:t>
            </w:r>
          </w:p>
        </w:tc>
        <w:tc>
          <w:tcPr>
            <w:tcW w:w="58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b/>
                <w:sz w:val="18"/>
                <w:szCs w:val="18"/>
              </w:rPr>
              <w:t>Einsteighilfe-Einholm</w:t>
            </w:r>
          </w:p>
          <w:p w:rsidR="00551288" w:rsidRPr="004A375A" w:rsidRDefault="00551288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51288" w:rsidRPr="004A375A" w:rsidRDefault="002C78E9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als einsteck- oder ausziehbare Haltestange</w:t>
            </w:r>
            <w:r w:rsidR="002749D2" w:rsidRPr="004A375A">
              <w:rPr>
                <w:rFonts w:ascii="Courier New" w:hAnsi="Courier New" w:cs="Courier New"/>
                <w:sz w:val="18"/>
                <w:szCs w:val="18"/>
              </w:rPr>
              <w:t xml:space="preserve"> mit </w:t>
            </w:r>
            <w:r w:rsidR="002749D2" w:rsidRPr="004A375A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="002749D2" w:rsidRPr="004A375A">
              <w:rPr>
                <w:rFonts w:ascii="Courier New" w:hAnsi="Courier New" w:cs="Courier New"/>
                <w:sz w:val="18"/>
                <w:szCs w:val="18"/>
              </w:rPr>
              <w:t>,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51288" w:rsidRPr="004A375A">
              <w:rPr>
                <w:rFonts w:ascii="Courier New" w:hAnsi="Courier New" w:cs="Courier New"/>
                <w:sz w:val="18"/>
                <w:szCs w:val="18"/>
              </w:rPr>
              <w:t>bestehend aus Einzelmodulen wie nachfolgend beschrieben, unter Schutzgas geschweißt und im Tauchbad gebeizt und passiviert.</w:t>
            </w:r>
          </w:p>
          <w:p w:rsidR="00551288" w:rsidRPr="004A375A" w:rsidRDefault="00551288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51288" w:rsidRPr="004A375A" w:rsidRDefault="00551288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19572 und BGV-D36.</w:t>
            </w:r>
          </w:p>
          <w:p w:rsidR="00551288" w:rsidRPr="004A375A" w:rsidRDefault="00551288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b/>
                <w:sz w:val="18"/>
                <w:szCs w:val="18"/>
              </w:rPr>
              <w:t>Haltestange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 xml:space="preserve"> aus verwindungssteifen Rundrohr (33,7mm) mit schutzisolierten Haltegriff und wahlweiser u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>setzbarer Arretierungsschraube (ein-/ausziehbar).</w:t>
            </w:r>
          </w:p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b/>
                <w:sz w:val="18"/>
                <w:szCs w:val="18"/>
              </w:rPr>
              <w:t>Einsteckhülse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 xml:space="preserve"> aus stabilen Rundrohr (42,2mm) mit Befestigungsbügel und oberen und unterem Bajonet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>t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>verschluß zur Aufnahme der Haltestange, zur Befest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>gung an Bauwerken oder zum einfachen Anschrauben an das Leiterholm/Sprossenverbindungssystem an allen Standard/Breiten Einsteigleitertypen.</w:t>
            </w:r>
          </w:p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51288" w:rsidRPr="004A375A" w:rsidRDefault="00551288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 xml:space="preserve"> für die Einsteigleiter:</w:t>
            </w:r>
          </w:p>
          <w:p w:rsidR="00551288" w:rsidRPr="004A375A" w:rsidRDefault="00551288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 xml:space="preserve">- gültiges </w:t>
            </w:r>
            <w:r w:rsidRPr="004A375A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 xml:space="preserve"> des Fachausschusses</w:t>
            </w:r>
          </w:p>
          <w:p w:rsidR="00551288" w:rsidRPr="004A375A" w:rsidRDefault="00551288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 xml:space="preserve">  Bauliche Einrichtung</w:t>
            </w:r>
          </w:p>
          <w:p w:rsidR="00551288" w:rsidRPr="004A375A" w:rsidRDefault="00551288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C78E9" w:rsidRPr="004A375A" w:rsidRDefault="002C78E9" w:rsidP="004A375A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Typ:            SA30</w:t>
            </w:r>
          </w:p>
          <w:p w:rsidR="002C78E9" w:rsidRPr="004A375A" w:rsidRDefault="002C78E9" w:rsidP="004A375A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Gesamtlänge:    1</w:t>
            </w:r>
            <w:r w:rsidR="00551288" w:rsidRPr="004A375A">
              <w:rPr>
                <w:rFonts w:ascii="Courier New" w:hAnsi="Courier New" w:cs="Courier New"/>
                <w:sz w:val="18"/>
                <w:szCs w:val="18"/>
              </w:rPr>
              <w:t>544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 xml:space="preserve"> mm</w:t>
            </w:r>
          </w:p>
          <w:p w:rsidR="002C78E9" w:rsidRPr="004A375A" w:rsidRDefault="002C78E9" w:rsidP="004A375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Nutzlänge:      1</w:t>
            </w:r>
            <w:r w:rsidR="00551288" w:rsidRPr="004A375A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Pr="004A375A">
              <w:rPr>
                <w:rFonts w:ascii="Courier New" w:hAnsi="Courier New" w:cs="Courier New"/>
                <w:sz w:val="18"/>
                <w:szCs w:val="18"/>
              </w:rPr>
              <w:t>00 mm</w:t>
            </w:r>
          </w:p>
          <w:p w:rsidR="002C78E9" w:rsidRPr="004A375A" w:rsidRDefault="002C78E9" w:rsidP="004A375A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Wandabstand:    55 mm</w:t>
            </w:r>
          </w:p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Haltestange:    RR ø33mm</w:t>
            </w:r>
          </w:p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Einsteckhül.:   RR ø42mm</w:t>
            </w:r>
          </w:p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Werkst.:        Edelstahl 1.4301 (V2A)</w:t>
            </w:r>
            <w:r w:rsidR="00C5639B" w:rsidRPr="004A375A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2C78E9" w:rsidRDefault="002C78E9" w:rsidP="0053756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 xml:space="preserve">Hersteller:     </w:t>
            </w:r>
          </w:p>
          <w:p w:rsidR="00537566" w:rsidRDefault="00537566" w:rsidP="0053756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537566" w:rsidRDefault="00537566" w:rsidP="0053756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537566" w:rsidRDefault="00537566" w:rsidP="0053756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537566" w:rsidRDefault="00537566" w:rsidP="0053756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537566" w:rsidRDefault="00537566" w:rsidP="0053756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537566" w:rsidRPr="004A375A" w:rsidRDefault="00537566" w:rsidP="00537566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551288" w:rsidRPr="004A375A" w:rsidRDefault="00551288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Wie vor beschrieben liefern und unter Verwendung von bauaufsichtlich zugelassenen Dübelsystemen inkl. PVC-Abdeckkappen komplett montieren.</w:t>
            </w:r>
          </w:p>
          <w:p w:rsidR="002C78E9" w:rsidRPr="004A375A" w:rsidRDefault="002C78E9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E9" w:rsidRPr="004A375A" w:rsidRDefault="002C78E9" w:rsidP="004A375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2C78E9" w:rsidRPr="004A375A" w:rsidRDefault="002C78E9" w:rsidP="004A375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E9" w:rsidRPr="004A375A" w:rsidRDefault="002C78E9" w:rsidP="004A375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2C78E9" w:rsidRPr="004A375A" w:rsidRDefault="002C78E9" w:rsidP="004A375A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4A375A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78E9" w:rsidRPr="004A375A" w:rsidRDefault="004510CF" w:rsidP="004A375A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510C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left:0;text-align:left;margin-left:3.8pt;margin-top:1.65pt;width:89.05pt;height:181.15pt;z-index:251657728;mso-position-horizontal-relative:text;mso-position-vertical-relative:text">
                  <v:imagedata r:id="rId7" o:title="" cropleft="18668f" cropright="26525f"/>
                </v:shape>
                <o:OLEObject Type="Embed" ProgID="AutoCAD.Drawing.16" ShapeID="_x0000_s1052" DrawAspect="Content" ObjectID="_1401599410" r:id="rId8"/>
              </w:pict>
            </w:r>
          </w:p>
        </w:tc>
      </w:tr>
    </w:tbl>
    <w:p w:rsidR="002C78E9" w:rsidRDefault="002C78E9" w:rsidP="002C78E9">
      <w:pPr>
        <w:jc w:val="both"/>
        <w:rPr>
          <w:rFonts w:ascii="Courier New" w:hAnsi="Courier New" w:cs="Courier New"/>
          <w:sz w:val="18"/>
          <w:szCs w:val="18"/>
        </w:rPr>
      </w:pPr>
    </w:p>
    <w:p w:rsidR="00FB279E" w:rsidRDefault="00FB279E" w:rsidP="003038F0">
      <w:pPr>
        <w:tabs>
          <w:tab w:val="left" w:pos="3660"/>
        </w:tabs>
        <w:jc w:val="both"/>
        <w:rPr>
          <w:rFonts w:ascii="Franklin Gothic Book" w:hAnsi="Franklin Gothic Book"/>
          <w:sz w:val="20"/>
          <w:szCs w:val="20"/>
        </w:rPr>
      </w:pPr>
    </w:p>
    <w:p w:rsidR="00FB279E" w:rsidRPr="00FB279E" w:rsidRDefault="00FB279E" w:rsidP="00FB279E">
      <w:pPr>
        <w:rPr>
          <w:rFonts w:ascii="Franklin Gothic Book" w:hAnsi="Franklin Gothic Book"/>
          <w:sz w:val="20"/>
          <w:szCs w:val="20"/>
        </w:rPr>
      </w:pPr>
    </w:p>
    <w:p w:rsidR="00FB279E" w:rsidRPr="00FB279E" w:rsidRDefault="00FB279E" w:rsidP="00FB279E">
      <w:pPr>
        <w:rPr>
          <w:rFonts w:ascii="Franklin Gothic Book" w:hAnsi="Franklin Gothic Book"/>
          <w:sz w:val="20"/>
          <w:szCs w:val="20"/>
        </w:rPr>
      </w:pPr>
    </w:p>
    <w:p w:rsidR="00FB279E" w:rsidRPr="00FB279E" w:rsidRDefault="00FB279E" w:rsidP="00FB279E">
      <w:pPr>
        <w:rPr>
          <w:rFonts w:ascii="Franklin Gothic Book" w:hAnsi="Franklin Gothic Book"/>
          <w:sz w:val="20"/>
          <w:szCs w:val="20"/>
        </w:rPr>
      </w:pPr>
    </w:p>
    <w:p w:rsidR="00FB279E" w:rsidRPr="00FB279E" w:rsidRDefault="00FB279E" w:rsidP="00FB279E">
      <w:pPr>
        <w:rPr>
          <w:rFonts w:ascii="Franklin Gothic Book" w:hAnsi="Franklin Gothic Book"/>
          <w:sz w:val="20"/>
          <w:szCs w:val="20"/>
        </w:rPr>
      </w:pPr>
    </w:p>
    <w:p w:rsidR="00FB279E" w:rsidRPr="00FB279E" w:rsidRDefault="00FB279E" w:rsidP="00FB279E">
      <w:pPr>
        <w:rPr>
          <w:rFonts w:ascii="Franklin Gothic Book" w:hAnsi="Franklin Gothic Book"/>
          <w:sz w:val="20"/>
          <w:szCs w:val="20"/>
        </w:rPr>
      </w:pPr>
    </w:p>
    <w:p w:rsidR="00FB279E" w:rsidRPr="00FB279E" w:rsidRDefault="00FB279E" w:rsidP="00FB279E">
      <w:pPr>
        <w:rPr>
          <w:rFonts w:ascii="Franklin Gothic Book" w:hAnsi="Franklin Gothic Book"/>
          <w:sz w:val="20"/>
          <w:szCs w:val="20"/>
        </w:rPr>
      </w:pPr>
    </w:p>
    <w:p w:rsidR="00FB279E" w:rsidRPr="00FB279E" w:rsidRDefault="00FB279E" w:rsidP="00FB279E">
      <w:pPr>
        <w:rPr>
          <w:rFonts w:ascii="Franklin Gothic Book" w:hAnsi="Franklin Gothic Book"/>
          <w:sz w:val="20"/>
          <w:szCs w:val="20"/>
        </w:rPr>
      </w:pPr>
    </w:p>
    <w:p w:rsidR="00FB279E" w:rsidRPr="00FB279E" w:rsidRDefault="00FB279E" w:rsidP="00FB279E">
      <w:pPr>
        <w:rPr>
          <w:rFonts w:ascii="Franklin Gothic Book" w:hAnsi="Franklin Gothic Book"/>
          <w:sz w:val="20"/>
          <w:szCs w:val="20"/>
        </w:rPr>
      </w:pPr>
    </w:p>
    <w:p w:rsidR="00FB279E" w:rsidRDefault="00FB279E" w:rsidP="00FB279E">
      <w:pPr>
        <w:rPr>
          <w:rFonts w:ascii="Franklin Gothic Book" w:hAnsi="Franklin Gothic Book"/>
          <w:sz w:val="20"/>
          <w:szCs w:val="20"/>
        </w:rPr>
      </w:pPr>
    </w:p>
    <w:p w:rsidR="00FB279E" w:rsidRDefault="00FB279E" w:rsidP="00FB279E">
      <w:pPr>
        <w:rPr>
          <w:rFonts w:ascii="Franklin Gothic Book" w:hAnsi="Franklin Gothic Book"/>
          <w:sz w:val="20"/>
          <w:szCs w:val="20"/>
        </w:rPr>
      </w:pPr>
    </w:p>
    <w:p w:rsidR="00FB279E" w:rsidRDefault="00FB279E" w:rsidP="00FB279E">
      <w:pPr>
        <w:rPr>
          <w:rFonts w:ascii="Franklin Gothic Book" w:hAnsi="Franklin Gothic Book"/>
          <w:sz w:val="20"/>
          <w:szCs w:val="20"/>
        </w:rPr>
      </w:pPr>
    </w:p>
    <w:p w:rsidR="003814BF" w:rsidRPr="00FB279E" w:rsidRDefault="003814BF" w:rsidP="00FB279E">
      <w:pPr>
        <w:rPr>
          <w:rFonts w:ascii="Franklin Gothic Book" w:hAnsi="Franklin Gothic Book"/>
          <w:sz w:val="20"/>
          <w:szCs w:val="20"/>
        </w:rPr>
      </w:pPr>
    </w:p>
    <w:sectPr w:rsidR="003814BF" w:rsidRPr="00FB279E" w:rsidSect="00C30BA3">
      <w:headerReference w:type="default" r:id="rId9"/>
      <w:footerReference w:type="default" r:id="rId10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33" w:rsidRDefault="00332333">
      <w:r>
        <w:separator/>
      </w:r>
    </w:p>
  </w:endnote>
  <w:endnote w:type="continuationSeparator" w:id="1">
    <w:p w:rsidR="00332333" w:rsidRDefault="00332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FB279E" w:rsidRPr="00A225A4" w:rsidTr="004A375A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FB279E" w:rsidRDefault="00FB279E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FB279E" w:rsidRDefault="00FB279E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FB279E" w:rsidRDefault="00FB279E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FB279E" w:rsidRPr="00A225A4" w:rsidRDefault="00FB279E" w:rsidP="004A375A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  <w:tr w:rsidR="00252894" w:rsidRPr="00A225A4" w:rsidTr="004A375A">
      <w:trPr>
        <w:trHeight w:val="176"/>
      </w:trPr>
      <w:tc>
        <w:tcPr>
          <w:tcW w:w="2184" w:type="dxa"/>
          <w:shd w:val="clear" w:color="auto" w:fill="auto"/>
        </w:tcPr>
        <w:p w:rsidR="00252894" w:rsidRPr="00A225A4" w:rsidRDefault="00252894" w:rsidP="004A375A">
          <w:pPr>
            <w:pStyle w:val="Fuzeile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188" w:type="dxa"/>
          <w:shd w:val="clear" w:color="auto" w:fill="auto"/>
        </w:tcPr>
        <w:p w:rsidR="00252894" w:rsidRPr="00A225A4" w:rsidRDefault="00252894" w:rsidP="004A375A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008" w:type="dxa"/>
          <w:shd w:val="clear" w:color="auto" w:fill="auto"/>
        </w:tcPr>
        <w:p w:rsidR="00252894" w:rsidRPr="00A225A4" w:rsidRDefault="00252894" w:rsidP="004A375A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</w:p>
      </w:tc>
    </w:tr>
  </w:tbl>
  <w:p w:rsidR="00252894" w:rsidRDefault="00252894" w:rsidP="00252894">
    <w:pPr>
      <w:pStyle w:val="Fuzeile"/>
    </w:pPr>
  </w:p>
  <w:p w:rsidR="00D87D27" w:rsidRDefault="00D87D2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33" w:rsidRDefault="00332333">
      <w:r>
        <w:separator/>
      </w:r>
    </w:p>
  </w:footnote>
  <w:footnote w:type="continuationSeparator" w:id="1">
    <w:p w:rsidR="00332333" w:rsidRDefault="00332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4510CF">
    <w:pPr>
      <w:pStyle w:val="Kopfzeile"/>
    </w:pPr>
    <w:r w:rsidRPr="004510CF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1" type="#_x0000_t75" style="position:absolute;margin-left:452.25pt;margin-top:32.35pt;width:50.75pt;height:37.9pt;z-index:251659776">
          <v:imagedata r:id="rId1" o:title="Edelstahl-GIF"/>
        </v:shape>
      </w:pict>
    </w:r>
    <w:r w:rsidRPr="004510CF">
      <w:rPr>
        <w:rFonts w:ascii="Franklin Gothic Book" w:hAnsi="Franklin Gothic Book"/>
        <w:noProof/>
        <w:sz w:val="16"/>
        <w:szCs w:val="16"/>
      </w:rPr>
      <w:pict>
        <v:shape id="_x0000_s2090" type="#_x0000_t75" style="position:absolute;margin-left:414pt;margin-top:32.35pt;width:30.9pt;height:57.65pt;z-index:251658752">
          <v:imagedata r:id="rId2" o:title="Fa"/>
        </v:shape>
      </w:pict>
    </w:r>
    <w:r w:rsidRPr="004510CF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5680" fillcolor="#b2b2b2" stroked="f"/>
      </w:pict>
    </w:r>
    <w:r w:rsidRPr="004510CF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7728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4510CF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6704" fillcolor="#006b96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92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471FF"/>
    <w:rsid w:val="0006599C"/>
    <w:rsid w:val="000F7CFA"/>
    <w:rsid w:val="00113172"/>
    <w:rsid w:val="00180509"/>
    <w:rsid w:val="001C5AF2"/>
    <w:rsid w:val="001D6E1E"/>
    <w:rsid w:val="0020092A"/>
    <w:rsid w:val="0020132C"/>
    <w:rsid w:val="002441AF"/>
    <w:rsid w:val="00252894"/>
    <w:rsid w:val="00257BA6"/>
    <w:rsid w:val="002610E2"/>
    <w:rsid w:val="002749D2"/>
    <w:rsid w:val="00294465"/>
    <w:rsid w:val="002C78E9"/>
    <w:rsid w:val="002D03C9"/>
    <w:rsid w:val="002F176E"/>
    <w:rsid w:val="003024BF"/>
    <w:rsid w:val="003038F0"/>
    <w:rsid w:val="00303A5C"/>
    <w:rsid w:val="00313B84"/>
    <w:rsid w:val="00314C7A"/>
    <w:rsid w:val="00332333"/>
    <w:rsid w:val="003372E2"/>
    <w:rsid w:val="003479F8"/>
    <w:rsid w:val="0037320E"/>
    <w:rsid w:val="003814BF"/>
    <w:rsid w:val="00390876"/>
    <w:rsid w:val="003B41C9"/>
    <w:rsid w:val="003C5093"/>
    <w:rsid w:val="003C73D3"/>
    <w:rsid w:val="00415C88"/>
    <w:rsid w:val="0043363C"/>
    <w:rsid w:val="00442B14"/>
    <w:rsid w:val="004510CF"/>
    <w:rsid w:val="00456B30"/>
    <w:rsid w:val="004A26B7"/>
    <w:rsid w:val="004A375A"/>
    <w:rsid w:val="004D4972"/>
    <w:rsid w:val="00503386"/>
    <w:rsid w:val="00534A67"/>
    <w:rsid w:val="0053712A"/>
    <w:rsid w:val="00537566"/>
    <w:rsid w:val="00551288"/>
    <w:rsid w:val="00557B33"/>
    <w:rsid w:val="005605AF"/>
    <w:rsid w:val="005A43E2"/>
    <w:rsid w:val="005D1A8A"/>
    <w:rsid w:val="005D61E5"/>
    <w:rsid w:val="005F2C59"/>
    <w:rsid w:val="00611DA1"/>
    <w:rsid w:val="006128EF"/>
    <w:rsid w:val="00631615"/>
    <w:rsid w:val="006350EF"/>
    <w:rsid w:val="00645633"/>
    <w:rsid w:val="00666AD9"/>
    <w:rsid w:val="00674D18"/>
    <w:rsid w:val="0067531F"/>
    <w:rsid w:val="006A7B50"/>
    <w:rsid w:val="006D33D8"/>
    <w:rsid w:val="00707259"/>
    <w:rsid w:val="007303A9"/>
    <w:rsid w:val="00731042"/>
    <w:rsid w:val="00735FB0"/>
    <w:rsid w:val="00737F77"/>
    <w:rsid w:val="00741094"/>
    <w:rsid w:val="0074677F"/>
    <w:rsid w:val="007510E6"/>
    <w:rsid w:val="00760A48"/>
    <w:rsid w:val="00784E22"/>
    <w:rsid w:val="0079034B"/>
    <w:rsid w:val="007F2445"/>
    <w:rsid w:val="008228D1"/>
    <w:rsid w:val="008265BB"/>
    <w:rsid w:val="008314BA"/>
    <w:rsid w:val="00835A07"/>
    <w:rsid w:val="008436BB"/>
    <w:rsid w:val="00855E5C"/>
    <w:rsid w:val="00865686"/>
    <w:rsid w:val="008E4121"/>
    <w:rsid w:val="008F478F"/>
    <w:rsid w:val="00902CE7"/>
    <w:rsid w:val="0094637F"/>
    <w:rsid w:val="00951C71"/>
    <w:rsid w:val="00982BCC"/>
    <w:rsid w:val="00993704"/>
    <w:rsid w:val="009E0273"/>
    <w:rsid w:val="009F028E"/>
    <w:rsid w:val="00A417C1"/>
    <w:rsid w:val="00A547CB"/>
    <w:rsid w:val="00A861B4"/>
    <w:rsid w:val="00A91ECF"/>
    <w:rsid w:val="00AB64F8"/>
    <w:rsid w:val="00AF332D"/>
    <w:rsid w:val="00B23FBA"/>
    <w:rsid w:val="00B26403"/>
    <w:rsid w:val="00B26706"/>
    <w:rsid w:val="00B8137B"/>
    <w:rsid w:val="00B969A7"/>
    <w:rsid w:val="00C23A36"/>
    <w:rsid w:val="00C30BA3"/>
    <w:rsid w:val="00C3525E"/>
    <w:rsid w:val="00C464A1"/>
    <w:rsid w:val="00C53B61"/>
    <w:rsid w:val="00C5639B"/>
    <w:rsid w:val="00C568D2"/>
    <w:rsid w:val="00C57555"/>
    <w:rsid w:val="00C65010"/>
    <w:rsid w:val="00C82811"/>
    <w:rsid w:val="00C92212"/>
    <w:rsid w:val="00CA203E"/>
    <w:rsid w:val="00CE2589"/>
    <w:rsid w:val="00D332D1"/>
    <w:rsid w:val="00D43B28"/>
    <w:rsid w:val="00D45011"/>
    <w:rsid w:val="00D775DB"/>
    <w:rsid w:val="00D80A9F"/>
    <w:rsid w:val="00D84818"/>
    <w:rsid w:val="00D87D27"/>
    <w:rsid w:val="00E23B22"/>
    <w:rsid w:val="00E25300"/>
    <w:rsid w:val="00E32A61"/>
    <w:rsid w:val="00E5002D"/>
    <w:rsid w:val="00E90154"/>
    <w:rsid w:val="00E91317"/>
    <w:rsid w:val="00E940A7"/>
    <w:rsid w:val="00EB7B4E"/>
    <w:rsid w:val="00EE0627"/>
    <w:rsid w:val="00EF003F"/>
    <w:rsid w:val="00F2188E"/>
    <w:rsid w:val="00F81393"/>
    <w:rsid w:val="00FB06DD"/>
    <w:rsid w:val="00FB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40A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FB27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6</cp:revision>
  <cp:lastPrinted>2006-06-20T11:23:00Z</cp:lastPrinted>
  <dcterms:created xsi:type="dcterms:W3CDTF">2011-04-27T15:20:00Z</dcterms:created>
  <dcterms:modified xsi:type="dcterms:W3CDTF">2012-06-19T06:24:00Z</dcterms:modified>
</cp:coreProperties>
</file>