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7854CE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5605AF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Produkt:       </w:t>
      </w:r>
      <w:r w:rsidRPr="007854CE">
        <w:rPr>
          <w:rFonts w:ascii="Courier New" w:hAnsi="Courier New" w:cs="Courier New"/>
          <w:b/>
          <w:sz w:val="20"/>
          <w:szCs w:val="20"/>
        </w:rPr>
        <w:t>Einsteigleiter</w:t>
      </w:r>
    </w:p>
    <w:p w:rsidR="00033CD9" w:rsidRPr="007854CE" w:rsidRDefault="00033CD9" w:rsidP="00033CD9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Produktgruppe: </w:t>
      </w:r>
      <w:r w:rsidRPr="007854CE">
        <w:rPr>
          <w:rFonts w:ascii="Courier New" w:hAnsi="Courier New" w:cs="Courier New"/>
          <w:b/>
          <w:sz w:val="20"/>
          <w:szCs w:val="20"/>
        </w:rPr>
        <w:t>SA</w:t>
      </w:r>
      <w:r w:rsidR="00FD6EB7">
        <w:rPr>
          <w:rFonts w:ascii="Courier New" w:hAnsi="Courier New" w:cs="Courier New"/>
          <w:b/>
          <w:sz w:val="20"/>
          <w:szCs w:val="20"/>
        </w:rPr>
        <w:t>40</w:t>
      </w:r>
    </w:p>
    <w:p w:rsidR="00C30BA3" w:rsidRPr="007854CE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Beschreibung:  </w:t>
      </w:r>
      <w:r w:rsidRPr="007854CE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C30BA3" w:rsidRPr="007854CE" w:rsidRDefault="00C30BA3" w:rsidP="00C30BA3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7"/>
        <w:gridCol w:w="649"/>
        <w:gridCol w:w="675"/>
        <w:gridCol w:w="2166"/>
      </w:tblGrid>
      <w:tr w:rsidR="00C30BA3" w:rsidRPr="00794032" w:rsidTr="00794032">
        <w:trPr>
          <w:trHeight w:val="284"/>
        </w:trPr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C30BA3" w:rsidRPr="00794032" w:rsidRDefault="00C30BA3" w:rsidP="0079403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4032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C30BA3" w:rsidRPr="00794032" w:rsidRDefault="00C30BA3" w:rsidP="0079403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4032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30BA3" w:rsidRPr="00794032" w:rsidRDefault="00C30BA3" w:rsidP="0079403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4032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30BA3" w:rsidRPr="00794032" w:rsidRDefault="00C30BA3" w:rsidP="0079403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4032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30BA3" w:rsidRPr="00794032" w:rsidRDefault="00C30BA3" w:rsidP="0079403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4032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FD6EB7" w:rsidRPr="00794032" w:rsidTr="00794032">
        <w:trPr>
          <w:trHeight w:val="4939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94032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94032">
              <w:rPr>
                <w:rFonts w:ascii="Courier New" w:hAnsi="Courier New" w:cs="Courier New"/>
                <w:b/>
                <w:sz w:val="18"/>
                <w:szCs w:val="18"/>
              </w:rPr>
              <w:t>Leiterüberstieg</w:t>
            </w:r>
          </w:p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94032">
              <w:rPr>
                <w:rFonts w:ascii="Courier New" w:hAnsi="Courier New" w:cs="Courier New"/>
                <w:sz w:val="18"/>
                <w:szCs w:val="18"/>
              </w:rPr>
              <w:t xml:space="preserve">als Beckenkronenüberstieg </w:t>
            </w:r>
            <w:r w:rsidR="008E7BE5" w:rsidRPr="00794032">
              <w:rPr>
                <w:rFonts w:ascii="Courier New" w:hAnsi="Courier New" w:cs="Courier New"/>
                <w:sz w:val="18"/>
                <w:szCs w:val="18"/>
              </w:rPr>
              <w:t xml:space="preserve">mit </w:t>
            </w:r>
            <w:r w:rsidR="008E7BE5" w:rsidRPr="00794032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(ohne)</w:t>
            </w:r>
            <w:r w:rsidR="008E7BE5" w:rsidRPr="00794032">
              <w:rPr>
                <w:rFonts w:ascii="Courier New" w:hAnsi="Courier New" w:cs="Courier New"/>
                <w:sz w:val="18"/>
                <w:szCs w:val="18"/>
              </w:rPr>
              <w:t xml:space="preserve"> Gitterrostau</w:t>
            </w:r>
            <w:r w:rsidR="008E7BE5" w:rsidRPr="00794032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="008E7BE5" w:rsidRPr="00794032">
              <w:rPr>
                <w:rFonts w:ascii="Courier New" w:hAnsi="Courier New" w:cs="Courier New"/>
                <w:sz w:val="18"/>
                <w:szCs w:val="18"/>
              </w:rPr>
              <w:t xml:space="preserve">tritt, 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mit erhöhtem Korrosionsschutz und Funktion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lität durch Modulbauweise mittels steck-/lösbarem Verbindungssystem und zur  einfachen Mon- und Demo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tagemöglichkeit für die Ergänzung von Leiterüber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tiegzubehör komplett ohne Schweißverfahren herge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tellt, bestehend aus formschlüssig verschraubten Einzelmodulen wie nachfolgend beschrieben, im Tauc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h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bad gebeizt und passiviert.</w:t>
            </w:r>
          </w:p>
          <w:p w:rsidR="00FD6EB7" w:rsidRPr="00794032" w:rsidRDefault="00FD6EB7" w:rsidP="00FD6EB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94032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nach DIN EN ISO 14122-3/4, BGV-D36 und ASR20.</w:t>
            </w:r>
          </w:p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94032">
              <w:rPr>
                <w:rFonts w:ascii="Courier New" w:hAnsi="Courier New" w:cs="Courier New"/>
                <w:b/>
                <w:sz w:val="18"/>
                <w:szCs w:val="18"/>
              </w:rPr>
              <w:t>Haltegeländer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 xml:space="preserve"> einseitig </w:t>
            </w:r>
            <w:r w:rsidRPr="00794032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(zweiseitig)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, aus speziellem verwindungssteifen Vierkantrohr (50x20 mm) mit wah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weiser Handlauflänge für verschiedene Beckenkrone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breiten, vorgerichtet für den Anbau an das Sprosse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verbindungssystem aller ATUS-Steigleitern und für die Aufnahme des wahlweisen Gitterrostauflagewinkel für verschiede Steigleiterbreiten.</w:t>
            </w:r>
          </w:p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94032">
              <w:rPr>
                <w:rFonts w:ascii="Courier New" w:hAnsi="Courier New" w:cs="Courier New"/>
                <w:b/>
                <w:sz w:val="18"/>
                <w:szCs w:val="18"/>
              </w:rPr>
              <w:t>Überstieganschlußstück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 xml:space="preserve"> einseitig </w:t>
            </w:r>
            <w:r w:rsidRPr="00794032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(zweiseitig)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 xml:space="preserve"> bei Überstiegen ohne Haltegeländer, aus speziellem ve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windungssteifen Vierkantrohr (50x20 mm), vorgeric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h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tet für den Anbau an das Sprossenverbindungssystem aller ATUS-Steigleitern und für die Aufnahme des wahlweisen Gitterrostauflagewinkel für verschiede Steigleiterbreiten.</w:t>
            </w:r>
          </w:p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94032">
              <w:rPr>
                <w:rFonts w:ascii="Courier New" w:hAnsi="Courier New" w:cs="Courier New"/>
                <w:b/>
                <w:sz w:val="18"/>
                <w:szCs w:val="18"/>
              </w:rPr>
              <w:t>Gitterrostaufnahmeprofil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 xml:space="preserve"> zur Aufnahme des Gitterro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tes aus speziellen U-Profil (32x50) mit Sicherhei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sauftrittsfläche schweißfrei aus einem Teil herge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tellt, mit seitlich vorgerichtetem lösbaren Verbi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dungssystem.</w:t>
            </w:r>
          </w:p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94032">
              <w:rPr>
                <w:rFonts w:ascii="Courier New" w:hAnsi="Courier New" w:cs="Courier New"/>
                <w:b/>
                <w:sz w:val="18"/>
                <w:szCs w:val="18"/>
              </w:rPr>
              <w:t>Gitterrost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 xml:space="preserve">  mit rutschhemmender Oberfläche (3,5kN/m; R12) zur Einlage in die Gitterrostwinkel für wah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794032">
              <w:rPr>
                <w:rFonts w:ascii="Courier New" w:hAnsi="Courier New" w:cs="Courier New"/>
                <w:sz w:val="18"/>
                <w:szCs w:val="18"/>
              </w:rPr>
              <w:t>weise Leiter- und Beckenkronenbreiten.</w:t>
            </w:r>
          </w:p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FD6EB7" w:rsidRPr="00794032" w:rsidRDefault="00FD6EB7" w:rsidP="00794032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94032">
              <w:rPr>
                <w:rFonts w:ascii="Courier New" w:hAnsi="Courier New" w:cs="Courier New"/>
                <w:sz w:val="18"/>
                <w:szCs w:val="18"/>
              </w:rPr>
              <w:t>Typ:            SA40</w:t>
            </w:r>
          </w:p>
          <w:p w:rsidR="00FD6EB7" w:rsidRPr="00794032" w:rsidRDefault="00FD6EB7" w:rsidP="00794032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94032">
              <w:rPr>
                <w:rFonts w:ascii="Courier New" w:hAnsi="Courier New" w:cs="Courier New"/>
                <w:sz w:val="18"/>
                <w:szCs w:val="18"/>
              </w:rPr>
              <w:t xml:space="preserve">Kronenbreite:   200 mm </w:t>
            </w:r>
            <w:r w:rsidRPr="00794032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250,300,350,400,500 mm)</w:t>
            </w:r>
          </w:p>
          <w:p w:rsidR="00FD6EB7" w:rsidRPr="00794032" w:rsidRDefault="00FD6EB7" w:rsidP="00794032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94032">
              <w:rPr>
                <w:rFonts w:ascii="Courier New" w:hAnsi="Courier New" w:cs="Courier New"/>
                <w:sz w:val="18"/>
                <w:szCs w:val="18"/>
              </w:rPr>
              <w:t xml:space="preserve">Leiterbreite:   300 mm </w:t>
            </w:r>
            <w:r w:rsidRPr="00794032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400/500 mm)</w:t>
            </w:r>
          </w:p>
          <w:p w:rsidR="00FD6EB7" w:rsidRPr="00794032" w:rsidRDefault="00FD6EB7" w:rsidP="00794032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794032">
              <w:rPr>
                <w:rFonts w:ascii="Courier New" w:hAnsi="Courier New" w:cs="Courier New"/>
                <w:sz w:val="18"/>
                <w:szCs w:val="18"/>
              </w:rPr>
              <w:t xml:space="preserve">Haltegeländer:  1-seitig </w:t>
            </w:r>
            <w:r w:rsidRPr="00794032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(2-seitig)</w:t>
            </w:r>
          </w:p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94032">
              <w:rPr>
                <w:rFonts w:ascii="Courier New" w:hAnsi="Courier New" w:cs="Courier New"/>
                <w:sz w:val="18"/>
                <w:szCs w:val="18"/>
              </w:rPr>
              <w:t xml:space="preserve">Gitterrost:     Edelstahl </w:t>
            </w:r>
            <w:r w:rsidRPr="00794032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(GFK)</w:t>
            </w:r>
          </w:p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94032">
              <w:rPr>
                <w:rFonts w:ascii="Courier New" w:hAnsi="Courier New" w:cs="Courier New"/>
                <w:sz w:val="18"/>
                <w:szCs w:val="18"/>
              </w:rPr>
              <w:t>Werkstoff:      Edelstahl 1.4301 (V2A)</w:t>
            </w:r>
          </w:p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FD6EB7" w:rsidRDefault="00FD6EB7" w:rsidP="00A248D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94032">
              <w:rPr>
                <w:rFonts w:ascii="Courier New" w:hAnsi="Courier New" w:cs="Courier New"/>
                <w:sz w:val="18"/>
                <w:szCs w:val="18"/>
              </w:rPr>
              <w:t xml:space="preserve">Hersteller:     </w:t>
            </w:r>
          </w:p>
          <w:p w:rsidR="00A248D3" w:rsidRDefault="00A248D3" w:rsidP="00A248D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A248D3" w:rsidRDefault="00A248D3" w:rsidP="00A248D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A248D3" w:rsidRDefault="00A248D3" w:rsidP="00A248D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A248D3" w:rsidRDefault="00A248D3" w:rsidP="00A248D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A248D3" w:rsidRDefault="00A248D3" w:rsidP="00A248D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A248D3" w:rsidRPr="00794032" w:rsidRDefault="00A248D3" w:rsidP="00A248D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94032">
              <w:rPr>
                <w:rFonts w:ascii="Courier New" w:hAnsi="Courier New" w:cs="Courier New"/>
                <w:sz w:val="18"/>
                <w:szCs w:val="18"/>
              </w:rPr>
              <w:t>Wie vor beschrieben liefern und komplett montieren.</w:t>
            </w:r>
          </w:p>
          <w:p w:rsidR="00FD6EB7" w:rsidRPr="00794032" w:rsidRDefault="00FD6EB7" w:rsidP="0079403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6EB7" w:rsidRPr="00794032" w:rsidRDefault="00FD6EB7" w:rsidP="0079403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FD6EB7" w:rsidRPr="00794032" w:rsidRDefault="00FD6EB7" w:rsidP="0079403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9403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6EB7" w:rsidRPr="00794032" w:rsidRDefault="00FD6EB7" w:rsidP="0079403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FD6EB7" w:rsidRPr="00794032" w:rsidRDefault="00FD6EB7" w:rsidP="0079403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94032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6EB7" w:rsidRPr="00794032" w:rsidRDefault="00AA38D4" w:rsidP="0079403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A38D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style="position:absolute;left:0;text-align:left;margin-left:-5.35pt;margin-top:28.4pt;width:103.6pt;height:213.9pt;z-index:251657728;mso-position-horizontal-relative:text;mso-position-vertical-relative:text">
                  <v:imagedata r:id="rId7" o:title="" cropleft="22652f" cropright="22847f"/>
                </v:shape>
                <o:OLEObject Type="Embed" ProgID="AutoCAD.Drawing.16" ShapeID="_x0000_s1051" DrawAspect="Content" ObjectID="_1401599534" r:id="rId8"/>
              </w:pict>
            </w:r>
          </w:p>
        </w:tc>
      </w:tr>
    </w:tbl>
    <w:p w:rsidR="00FD6EB7" w:rsidRPr="003479F8" w:rsidRDefault="00FD6EB7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FD6EB7" w:rsidRPr="003479F8" w:rsidSect="00C30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7FB" w:rsidRDefault="002C77FB">
      <w:r>
        <w:separator/>
      </w:r>
    </w:p>
  </w:endnote>
  <w:endnote w:type="continuationSeparator" w:id="1">
    <w:p w:rsidR="002C77FB" w:rsidRDefault="002C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E9" w:rsidRDefault="007678E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B11DBF" w:rsidRPr="00A225A4" w:rsidTr="00794032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B11DBF" w:rsidRDefault="00B11DBF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B11DBF" w:rsidRDefault="00B11DBF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B11DBF" w:rsidRDefault="00B11DBF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B11DBF" w:rsidRPr="00A225A4" w:rsidRDefault="00B11DBF" w:rsidP="00794032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  <w:tr w:rsidR="004F456D" w:rsidRPr="00A225A4" w:rsidTr="00794032">
      <w:trPr>
        <w:trHeight w:val="176"/>
      </w:trPr>
      <w:tc>
        <w:tcPr>
          <w:tcW w:w="2184" w:type="dxa"/>
          <w:shd w:val="clear" w:color="auto" w:fill="auto"/>
        </w:tcPr>
        <w:p w:rsidR="004F456D" w:rsidRPr="00A225A4" w:rsidRDefault="004F456D" w:rsidP="00794032">
          <w:pPr>
            <w:pStyle w:val="Fuzeile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188" w:type="dxa"/>
          <w:shd w:val="clear" w:color="auto" w:fill="auto"/>
        </w:tcPr>
        <w:p w:rsidR="004F456D" w:rsidRPr="00A225A4" w:rsidRDefault="004F456D" w:rsidP="00794032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008" w:type="dxa"/>
          <w:shd w:val="clear" w:color="auto" w:fill="auto"/>
        </w:tcPr>
        <w:p w:rsidR="004F456D" w:rsidRPr="00A225A4" w:rsidRDefault="004F456D" w:rsidP="00794032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</w:tbl>
  <w:p w:rsidR="004F456D" w:rsidRDefault="004F456D" w:rsidP="004F456D">
    <w:pPr>
      <w:pStyle w:val="Fuzeile"/>
    </w:pPr>
  </w:p>
  <w:p w:rsidR="00D87D27" w:rsidRDefault="00D87D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E9" w:rsidRDefault="007678E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7FB" w:rsidRDefault="002C77FB">
      <w:r>
        <w:separator/>
      </w:r>
    </w:p>
  </w:footnote>
  <w:footnote w:type="continuationSeparator" w:id="1">
    <w:p w:rsidR="002C77FB" w:rsidRDefault="002C7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E9" w:rsidRDefault="007678E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AA38D4">
    <w:pPr>
      <w:pStyle w:val="Kopfzeile"/>
    </w:pPr>
    <w:r w:rsidRPr="00AA38D4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2.25pt;margin-top:32.35pt;width:50.75pt;height:37.9pt;z-index:251659264">
          <v:imagedata r:id="rId1" o:title="Edelstahl-GIF"/>
        </v:shape>
      </w:pict>
    </w:r>
    <w:r w:rsidRPr="00AA38D4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192" fillcolor="#b2b2b2" stroked="f"/>
      </w:pict>
    </w:r>
    <w:r w:rsidRPr="00AA38D4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240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AA38D4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216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E9" w:rsidRDefault="007678E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1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3CD9"/>
    <w:rsid w:val="00037E8F"/>
    <w:rsid w:val="000445AB"/>
    <w:rsid w:val="0006599C"/>
    <w:rsid w:val="000F7CFA"/>
    <w:rsid w:val="00113172"/>
    <w:rsid w:val="00151899"/>
    <w:rsid w:val="0018017C"/>
    <w:rsid w:val="00180509"/>
    <w:rsid w:val="001D6E1E"/>
    <w:rsid w:val="001F4A9F"/>
    <w:rsid w:val="0020092A"/>
    <w:rsid w:val="0020132C"/>
    <w:rsid w:val="002441AF"/>
    <w:rsid w:val="00246C33"/>
    <w:rsid w:val="00257BA6"/>
    <w:rsid w:val="002610E2"/>
    <w:rsid w:val="002C77FB"/>
    <w:rsid w:val="002D03C9"/>
    <w:rsid w:val="003024BF"/>
    <w:rsid w:val="003038F0"/>
    <w:rsid w:val="00303A5C"/>
    <w:rsid w:val="00313B84"/>
    <w:rsid w:val="00314C7A"/>
    <w:rsid w:val="003372E2"/>
    <w:rsid w:val="003479F8"/>
    <w:rsid w:val="0037320E"/>
    <w:rsid w:val="003814BF"/>
    <w:rsid w:val="00390876"/>
    <w:rsid w:val="003B41C9"/>
    <w:rsid w:val="003C5093"/>
    <w:rsid w:val="003C73D3"/>
    <w:rsid w:val="003E5FDE"/>
    <w:rsid w:val="00415C88"/>
    <w:rsid w:val="004173C1"/>
    <w:rsid w:val="0043363C"/>
    <w:rsid w:val="004450A6"/>
    <w:rsid w:val="004A26B7"/>
    <w:rsid w:val="004B4D74"/>
    <w:rsid w:val="004D4972"/>
    <w:rsid w:val="004F456D"/>
    <w:rsid w:val="004F6238"/>
    <w:rsid w:val="00503386"/>
    <w:rsid w:val="00527793"/>
    <w:rsid w:val="00534A67"/>
    <w:rsid w:val="0053712A"/>
    <w:rsid w:val="00557B33"/>
    <w:rsid w:val="005605AF"/>
    <w:rsid w:val="00591CC3"/>
    <w:rsid w:val="005A43E2"/>
    <w:rsid w:val="005D1A8A"/>
    <w:rsid w:val="005D61E5"/>
    <w:rsid w:val="005E7484"/>
    <w:rsid w:val="005F2C59"/>
    <w:rsid w:val="00611DA1"/>
    <w:rsid w:val="00631615"/>
    <w:rsid w:val="00645633"/>
    <w:rsid w:val="00674D18"/>
    <w:rsid w:val="0067531F"/>
    <w:rsid w:val="006A7B50"/>
    <w:rsid w:val="006C338F"/>
    <w:rsid w:val="006D33D8"/>
    <w:rsid w:val="006D69FD"/>
    <w:rsid w:val="00707259"/>
    <w:rsid w:val="007303A9"/>
    <w:rsid w:val="00731042"/>
    <w:rsid w:val="00735FB0"/>
    <w:rsid w:val="00737F77"/>
    <w:rsid w:val="00741094"/>
    <w:rsid w:val="0074677F"/>
    <w:rsid w:val="00760A48"/>
    <w:rsid w:val="007678E9"/>
    <w:rsid w:val="00770F45"/>
    <w:rsid w:val="0079034B"/>
    <w:rsid w:val="00794032"/>
    <w:rsid w:val="008228D1"/>
    <w:rsid w:val="008265BB"/>
    <w:rsid w:val="008314BA"/>
    <w:rsid w:val="00835A07"/>
    <w:rsid w:val="008436BB"/>
    <w:rsid w:val="00855E5C"/>
    <w:rsid w:val="00865686"/>
    <w:rsid w:val="0087671E"/>
    <w:rsid w:val="008E4121"/>
    <w:rsid w:val="008E7BE5"/>
    <w:rsid w:val="008F478F"/>
    <w:rsid w:val="00902CE7"/>
    <w:rsid w:val="0094637F"/>
    <w:rsid w:val="009616E4"/>
    <w:rsid w:val="00982BCC"/>
    <w:rsid w:val="009858BE"/>
    <w:rsid w:val="00993704"/>
    <w:rsid w:val="009E0273"/>
    <w:rsid w:val="009F028E"/>
    <w:rsid w:val="00A248D3"/>
    <w:rsid w:val="00A417C1"/>
    <w:rsid w:val="00A547CB"/>
    <w:rsid w:val="00A861B4"/>
    <w:rsid w:val="00A91ECF"/>
    <w:rsid w:val="00AA38D4"/>
    <w:rsid w:val="00B11DBF"/>
    <w:rsid w:val="00B23FBA"/>
    <w:rsid w:val="00B26403"/>
    <w:rsid w:val="00B26706"/>
    <w:rsid w:val="00B8137B"/>
    <w:rsid w:val="00B969A7"/>
    <w:rsid w:val="00C23A36"/>
    <w:rsid w:val="00C30BA3"/>
    <w:rsid w:val="00C3525E"/>
    <w:rsid w:val="00C464A1"/>
    <w:rsid w:val="00C53B61"/>
    <w:rsid w:val="00C568D2"/>
    <w:rsid w:val="00C57555"/>
    <w:rsid w:val="00C57A65"/>
    <w:rsid w:val="00C65010"/>
    <w:rsid w:val="00C82811"/>
    <w:rsid w:val="00C92212"/>
    <w:rsid w:val="00CA203E"/>
    <w:rsid w:val="00CE2589"/>
    <w:rsid w:val="00D332D1"/>
    <w:rsid w:val="00D45011"/>
    <w:rsid w:val="00D71D82"/>
    <w:rsid w:val="00D775DB"/>
    <w:rsid w:val="00D80A9F"/>
    <w:rsid w:val="00D84818"/>
    <w:rsid w:val="00D87D27"/>
    <w:rsid w:val="00D90A09"/>
    <w:rsid w:val="00E23B22"/>
    <w:rsid w:val="00E25300"/>
    <w:rsid w:val="00E5002D"/>
    <w:rsid w:val="00E90154"/>
    <w:rsid w:val="00E91317"/>
    <w:rsid w:val="00EB7B4E"/>
    <w:rsid w:val="00EF003F"/>
    <w:rsid w:val="00F2188E"/>
    <w:rsid w:val="00F81393"/>
    <w:rsid w:val="00FB06DD"/>
    <w:rsid w:val="00FC5264"/>
    <w:rsid w:val="00FD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0B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B11D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4</cp:revision>
  <cp:lastPrinted>2008-05-18T19:16:00Z</cp:lastPrinted>
  <dcterms:created xsi:type="dcterms:W3CDTF">2011-04-27T15:21:00Z</dcterms:created>
  <dcterms:modified xsi:type="dcterms:W3CDTF">2012-06-19T06:26:00Z</dcterms:modified>
</cp:coreProperties>
</file>